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rFonts w:ascii="Montserrat" w:cs="Montserrat" w:eastAsia="Montserrat" w:hAnsi="Montserrat"/>
          <w:sz w:val="20"/>
          <w:szCs w:val="20"/>
        </w:rPr>
      </w:pP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0" distB="19050" distT="19050" distL="19050" distR="19050" hidden="0" layoutInCell="1" locked="0" relativeHeight="0" simplePos="0">
            <wp:simplePos x="0" y="0"/>
            <wp:positionH relativeFrom="column">
              <wp:posOffset>104775</wp:posOffset>
            </wp:positionH>
            <wp:positionV relativeFrom="paragraph">
              <wp:posOffset>66675</wp:posOffset>
            </wp:positionV>
            <wp:extent cx="631500" cy="754026"/>
            <wp:effectExtent b="64265" l="80590" r="80590" t="64265"/>
            <wp:wrapSquare wrapText="bothSides" distB="19050" distT="19050" distL="19050" distR="19050"/>
            <wp:docPr id="3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 rot="20774668">
                      <a:off x="0" y="0"/>
                      <a:ext cx="631500" cy="754026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tbl>
      <w:tblPr>
        <w:tblStyle w:val="Table1"/>
        <w:tblW w:w="9029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029"/>
        <w:tblGridChange w:id="0">
          <w:tblGrid>
            <w:gridCol w:w="9029"/>
          </w:tblGrid>
        </w:tblGridChange>
      </w:tblGrid>
      <w:tr>
        <w:tc>
          <w:tcPr>
            <w:tcBorders>
              <w:top w:color="d9d9d9" w:space="0" w:sz="8" w:val="single"/>
              <w:left w:color="d9d9d9" w:space="0" w:sz="8" w:val="single"/>
              <w:bottom w:color="d9d9d9" w:space="0" w:sz="8" w:val="single"/>
              <w:right w:color="d9d9d9" w:space="0" w:sz="8" w:val="single"/>
            </w:tcBorders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1"/>
                <w:sz w:val="24"/>
                <w:szCs w:val="24"/>
                <w:rtl w:val="0"/>
              </w:rPr>
              <w:t xml:space="preserve">Project Timeline</w:t>
            </w:r>
          </w:p>
          <w:p w:rsidR="00000000" w:rsidDel="00000000" w:rsidP="00000000" w:rsidRDefault="00000000" w:rsidRPr="00000000" w14:paraId="0000000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Maintain your progress using this timeline by colouring in the sections to show your understanding.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4">
      <w:pPr>
        <w:rPr>
          <w:rFonts w:ascii="Montserrat" w:cs="Montserrat" w:eastAsia="Montserrat" w:hAnsi="Montserrat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rFonts w:ascii="Calibri" w:cs="Calibri" w:eastAsia="Calibri" w:hAnsi="Calibri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Name: 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________________________________________________________</w:t>
      </w:r>
    </w:p>
    <w:p w:rsidR="00000000" w:rsidDel="00000000" w:rsidP="00000000" w:rsidRDefault="00000000" w:rsidRPr="00000000" w14:paraId="00000007">
      <w:pPr>
        <w:rPr>
          <w:rFonts w:ascii="Montserrat" w:cs="Montserrat" w:eastAsia="Montserrat" w:hAnsi="Montserrat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029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009.6666666666665"/>
        <w:gridCol w:w="3009.6666666666665"/>
        <w:gridCol w:w="3009.6666666666665"/>
        <w:tblGridChange w:id="0">
          <w:tblGrid>
            <w:gridCol w:w="3009.6666666666665"/>
            <w:gridCol w:w="3009.6666666666665"/>
            <w:gridCol w:w="3009.6666666666665"/>
          </w:tblGrid>
        </w:tblGridChange>
      </w:tblGrid>
      <w:tr>
        <w:tc>
          <w:tcPr>
            <w:shd w:fill="ff0000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8">
            <w:pPr>
              <w:widowControl w:val="0"/>
              <w:spacing w:line="240" w:lineRule="auto"/>
              <w:jc w:val="center"/>
              <w:rPr>
                <w:b w:val="1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1"/>
                <w:sz w:val="20"/>
                <w:szCs w:val="20"/>
                <w:rtl w:val="0"/>
              </w:rPr>
              <w:t xml:space="preserve">Need help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ff9900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9">
            <w:pPr>
              <w:widowControl w:val="0"/>
              <w:spacing w:line="240" w:lineRule="auto"/>
              <w:jc w:val="center"/>
              <w:rPr>
                <w:b w:val="1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1"/>
                <w:sz w:val="20"/>
                <w:szCs w:val="20"/>
                <w:rtl w:val="0"/>
              </w:rPr>
              <w:t xml:space="preserve">Need further guidance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02da02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A">
            <w:pPr>
              <w:widowControl w:val="0"/>
              <w:spacing w:line="240" w:lineRule="auto"/>
              <w:jc w:val="center"/>
              <w:rPr>
                <w:b w:val="1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1"/>
                <w:sz w:val="20"/>
                <w:szCs w:val="20"/>
                <w:rtl w:val="0"/>
              </w:rPr>
              <w:t xml:space="preserve">Understand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</w:r>
    </w:p>
    <w:tbl>
      <w:tblPr>
        <w:tblStyle w:val="Table3"/>
        <w:tblW w:w="900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695"/>
        <w:gridCol w:w="4305"/>
        <w:tblGridChange w:id="0">
          <w:tblGrid>
            <w:gridCol w:w="4695"/>
            <w:gridCol w:w="4305"/>
          </w:tblGrid>
        </w:tblGridChange>
      </w:tblGrid>
      <w:tr>
        <w:tc>
          <w:tcPr>
            <w:shd w:fill="313030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D">
            <w:pPr>
              <w:widowControl w:val="0"/>
              <w:jc w:val="center"/>
              <w:rPr>
                <w:rFonts w:ascii="Montserrat" w:cs="Montserrat" w:eastAsia="Montserrat" w:hAnsi="Montserrat"/>
                <w:color w:val="ffffff"/>
                <w:sz w:val="24"/>
                <w:szCs w:val="24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color w:val="ffffff"/>
                <w:sz w:val="24"/>
                <w:szCs w:val="24"/>
                <w:rtl w:val="0"/>
              </w:rPr>
              <w:t xml:space="preserve">Lesson</w:t>
            </w:r>
          </w:p>
        </w:tc>
        <w:tc>
          <w:tcPr>
            <w:shd w:fill="313030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color w:val="ffffff"/>
                <w:sz w:val="24"/>
                <w:szCs w:val="24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color w:val="ffffff"/>
                <w:sz w:val="24"/>
                <w:szCs w:val="24"/>
                <w:rtl w:val="0"/>
              </w:rPr>
              <w:t xml:space="preserve">Progress and comment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F">
            <w:pPr>
              <w:widowControl w:val="0"/>
              <w:rPr>
                <w:rFonts w:ascii="Montserrat" w:cs="Montserrat" w:eastAsia="Montserrat" w:hAnsi="Montserrat"/>
                <w:sz w:val="24"/>
                <w:szCs w:val="24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4"/>
                <w:szCs w:val="24"/>
                <w:rtl w:val="0"/>
              </w:rPr>
              <w:t xml:space="preserve">Investigating a simple game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Montserrat" w:cs="Montserrat" w:eastAsia="Montserrat" w:hAnsi="Montserrat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widowControl w:val="0"/>
              <w:rPr>
                <w:rFonts w:ascii="Montserrat" w:cs="Montserrat" w:eastAsia="Montserrat" w:hAnsi="Montserrat"/>
                <w:sz w:val="24"/>
                <w:szCs w:val="24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4"/>
                <w:szCs w:val="24"/>
                <w:rtl w:val="0"/>
              </w:rPr>
              <w:t xml:space="preserve">Adding a sprite and control its movement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Montserrat" w:cs="Montserrat" w:eastAsia="Montserrat" w:hAnsi="Montserrat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3">
            <w:pPr>
              <w:widowControl w:val="0"/>
              <w:rPr>
                <w:rFonts w:ascii="Montserrat" w:cs="Montserrat" w:eastAsia="Montserrat" w:hAnsi="Montserrat"/>
                <w:sz w:val="24"/>
                <w:szCs w:val="24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4"/>
                <w:szCs w:val="24"/>
                <w:rtl w:val="0"/>
              </w:rPr>
              <w:t xml:space="preserve">Events and Actions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Montserrat" w:cs="Montserrat" w:eastAsia="Montserrat" w:hAnsi="Montserrat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widowControl w:val="0"/>
              <w:rPr>
                <w:rFonts w:ascii="Montserrat" w:cs="Montserrat" w:eastAsia="Montserrat" w:hAnsi="Montserrat"/>
                <w:sz w:val="24"/>
                <w:szCs w:val="24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4"/>
                <w:szCs w:val="24"/>
                <w:rtl w:val="0"/>
              </w:rPr>
              <w:t xml:space="preserve">Variables and data types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Montserrat" w:cs="Montserrat" w:eastAsia="Montserrat" w:hAnsi="Montserrat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widowControl w:val="0"/>
              <w:rPr>
                <w:rFonts w:ascii="Montserrat" w:cs="Montserrat" w:eastAsia="Montserrat" w:hAnsi="Montserrat"/>
                <w:sz w:val="24"/>
                <w:szCs w:val="24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4"/>
                <w:szCs w:val="24"/>
                <w:rtl w:val="0"/>
              </w:rPr>
              <w:t xml:space="preserve">User needs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Montserrat" w:cs="Montserrat" w:eastAsia="Montserrat" w:hAnsi="Montserrat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9">
            <w:pPr>
              <w:widowControl w:val="0"/>
              <w:rPr>
                <w:rFonts w:ascii="Montserrat" w:cs="Montserrat" w:eastAsia="Montserrat" w:hAnsi="Montserrat"/>
                <w:sz w:val="24"/>
                <w:szCs w:val="24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4"/>
                <w:szCs w:val="24"/>
                <w:rtl w:val="0"/>
              </w:rPr>
              <w:t xml:space="preserve">Project lifecycle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Montserrat" w:cs="Montserrat" w:eastAsia="Montserrat" w:hAnsi="Montserrat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B">
            <w:pPr>
              <w:widowControl w:val="0"/>
              <w:rPr>
                <w:rFonts w:ascii="Montserrat" w:cs="Montserrat" w:eastAsia="Montserrat" w:hAnsi="Montserrat"/>
                <w:sz w:val="24"/>
                <w:szCs w:val="24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4"/>
                <w:szCs w:val="24"/>
                <w:rtl w:val="0"/>
              </w:rPr>
              <w:t xml:space="preserve">Computational Thinking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Montserrat" w:cs="Montserrat" w:eastAsia="Montserrat" w:hAnsi="Montserrat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D">
            <w:pPr>
              <w:widowControl w:val="0"/>
              <w:rPr>
                <w:rFonts w:ascii="Montserrat" w:cs="Montserrat" w:eastAsia="Montserrat" w:hAnsi="Montserrat"/>
                <w:sz w:val="24"/>
                <w:szCs w:val="24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4"/>
                <w:szCs w:val="24"/>
                <w:rtl w:val="0"/>
              </w:rPr>
              <w:t xml:space="preserve">Flowcharts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Montserrat" w:cs="Montserrat" w:eastAsia="Montserrat" w:hAnsi="Montserrat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F">
            <w:pPr>
              <w:widowControl w:val="0"/>
              <w:rPr>
                <w:rFonts w:ascii="Montserrat" w:cs="Montserrat" w:eastAsia="Montserrat" w:hAnsi="Montserrat"/>
                <w:sz w:val="24"/>
                <w:szCs w:val="24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4"/>
                <w:szCs w:val="24"/>
                <w:rtl w:val="0"/>
              </w:rPr>
              <w:t xml:space="preserve">Compound conditional statements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Montserrat" w:cs="Montserrat" w:eastAsia="Montserrat" w:hAnsi="Montserrat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1">
            <w:pPr>
              <w:widowControl w:val="0"/>
              <w:rPr>
                <w:rFonts w:ascii="Montserrat" w:cs="Montserrat" w:eastAsia="Montserrat" w:hAnsi="Montserrat"/>
                <w:sz w:val="24"/>
                <w:szCs w:val="24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4"/>
                <w:szCs w:val="24"/>
                <w:rtl w:val="0"/>
              </w:rPr>
              <w:t xml:space="preserve">Functions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Montserrat" w:cs="Montserrat" w:eastAsia="Montserrat" w:hAnsi="Montserrat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3">
            <w:pPr>
              <w:widowControl w:val="0"/>
              <w:rPr>
                <w:rFonts w:ascii="Montserrat" w:cs="Montserrat" w:eastAsia="Montserrat" w:hAnsi="Montserrat"/>
                <w:sz w:val="24"/>
                <w:szCs w:val="24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4"/>
                <w:szCs w:val="24"/>
                <w:rtl w:val="0"/>
              </w:rPr>
              <w:t xml:space="preserve">Using libraries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Montserrat" w:cs="Montserrat" w:eastAsia="Montserrat" w:hAnsi="Montserrat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5">
            <w:pPr>
              <w:widowControl w:val="0"/>
              <w:rPr>
                <w:rFonts w:ascii="Montserrat" w:cs="Montserrat" w:eastAsia="Montserrat" w:hAnsi="Montserrat"/>
                <w:sz w:val="24"/>
                <w:szCs w:val="24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4"/>
                <w:szCs w:val="24"/>
                <w:rtl w:val="0"/>
              </w:rPr>
              <w:t xml:space="preserve">Variables naming conventions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Montserrat" w:cs="Montserrat" w:eastAsia="Montserrat" w:hAnsi="Montserrat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Calibri"/>
  <w:font w:name="Montserrat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D">
    <w:pPr>
      <w:jc w:val="right"/>
      <w:rPr/>
    </w:pPr>
    <w:r w:rsidDel="00000000" w:rsidR="00000000" w:rsidRPr="00000000">
      <w:rPr>
        <w:rFonts w:ascii="Calibri" w:cs="Calibri" w:eastAsia="Calibri" w:hAnsi="Calibri"/>
        <w:sz w:val="20"/>
        <w:szCs w:val="20"/>
        <w:rtl w:val="0"/>
      </w:rPr>
      <w:t xml:space="preserve">©️ Copyright Construct 3 2020 written by Pam Jones   </w:t>
    </w:r>
    <w:r w:rsidDel="00000000" w:rsidR="00000000" w:rsidRPr="00000000">
      <w:rPr>
        <w:rFonts w:ascii="Calibri" w:cs="Calibri" w:eastAsia="Calibri" w:hAnsi="Calibri"/>
        <w:sz w:val="20"/>
        <w:szCs w:val="20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0" distT="0" distL="0" distR="0" hidden="0" layoutInCell="1" locked="0" relativeHeight="0" simplePos="0">
          <wp:simplePos x="0" y="0"/>
          <wp:positionH relativeFrom="column">
            <wp:posOffset>-928687</wp:posOffset>
          </wp:positionH>
          <wp:positionV relativeFrom="paragraph">
            <wp:posOffset>381000</wp:posOffset>
          </wp:positionV>
          <wp:extent cx="7591425" cy="261938"/>
          <wp:effectExtent b="0" l="0" r="0" t="0"/>
          <wp:wrapSquare wrapText="bothSides" distB="0" distT="0" distL="0" distR="0"/>
          <wp:docPr id="2" name="image2.png"/>
          <a:graphic>
            <a:graphicData uri="http://schemas.openxmlformats.org/drawingml/2006/picture">
              <pic:pic>
                <pic:nvPicPr>
                  <pic:cNvPr id="0" name="image2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591425" cy="261938"/>
                  </a:xfrm>
                  <a:prstGeom prst="rect"/>
                  <a:ln/>
                </pic:spPr>
              </pic:pic>
            </a:graphicData>
          </a:graphic>
        </wp:anchor>
      </w:drawing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C">
    <w:pPr>
      <w:rPr/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0" distT="0" distL="0" distR="0" hidden="0" layoutInCell="1" locked="0" relativeHeight="0" simplePos="0">
          <wp:simplePos x="0" y="0"/>
          <wp:positionH relativeFrom="column">
            <wp:posOffset>-928687</wp:posOffset>
          </wp:positionH>
          <wp:positionV relativeFrom="paragraph">
            <wp:posOffset>-457199</wp:posOffset>
          </wp:positionV>
          <wp:extent cx="7586663" cy="838200"/>
          <wp:effectExtent b="0" l="0" r="0" t="0"/>
          <wp:wrapSquare wrapText="bothSides" distB="0" distT="0" distL="0" distR="0"/>
          <wp:docPr id="1" name="image3.png"/>
          <a:graphic>
            <a:graphicData uri="http://schemas.openxmlformats.org/drawingml/2006/picture">
              <pic:pic>
                <pic:nvPicPr>
                  <pic:cNvPr id="0" name="image3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586663" cy="838200"/>
                  </a:xfrm>
                  <a:prstGeom prst="rect"/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_GB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Montserrat-regular.ttf"/><Relationship Id="rId2" Type="http://schemas.openxmlformats.org/officeDocument/2006/relationships/font" Target="fonts/Montserrat-bold.ttf"/><Relationship Id="rId3" Type="http://schemas.openxmlformats.org/officeDocument/2006/relationships/font" Target="fonts/Montserrat-italic.ttf"/><Relationship Id="rId4" Type="http://schemas.openxmlformats.org/officeDocument/2006/relationships/font" Target="fonts/Montserrat-boldItalic.ttf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